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CA9C447" w14:textId="7A8C648F" w:rsidR="00AB5FB7" w:rsidRPr="00DF5012" w:rsidRDefault="00AB5FB7" w:rsidP="0013034E">
      <w:pPr>
        <w:spacing w:line="276" w:lineRule="auto"/>
        <w:jc w:val="right"/>
        <w:rPr>
          <w:rFonts w:ascii="Arial" w:eastAsia="Times New Roman" w:hAnsi="Arial" w:cs="Arial"/>
          <w:sz w:val="28"/>
          <w:szCs w:val="28"/>
        </w:rPr>
      </w:pPr>
      <w:r>
        <w:rPr>
          <w:noProof/>
        </w:rPr>
        <w:drawing>
          <wp:anchor distT="0" distB="5207" distL="114300" distR="114300" simplePos="0" relativeHeight="251659264" behindDoc="0" locked="0" layoutInCell="1" allowOverlap="1" wp14:anchorId="50319E91" wp14:editId="1868763B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0"/>
            <wp:wrapNone/>
            <wp:docPr id="7" name="Immagine 6" descr="WebMobile:Bussola:GRAFICA:stemma_demo-01.jp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012">
        <w:rPr>
          <w:rFonts w:ascii="Arial" w:eastAsia="Times New Roman" w:hAnsi="Arial" w:cs="Arial"/>
          <w:sz w:val="28"/>
          <w:szCs w:val="28"/>
        </w:rPr>
        <w:t>Comune di Gallese</w:t>
      </w:r>
    </w:p>
    <w:p w14:paraId="47DBB980" w14:textId="2DB29A7B" w:rsidR="00AB5FB7" w:rsidRPr="00DF5012" w:rsidRDefault="00AB5FB7" w:rsidP="00AB5FB7">
      <w:pPr>
        <w:spacing w:after="600" w:line="276" w:lineRule="auto"/>
        <w:jc w:val="right"/>
        <w:rPr>
          <w:rFonts w:ascii="Arial" w:eastAsia="Times New Roman" w:hAnsi="Arial" w:cs="Arial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76FC71A" wp14:editId="1C135BB9">
                <wp:simplePos x="0" y="0"/>
                <wp:positionH relativeFrom="column">
                  <wp:posOffset>-1270</wp:posOffset>
                </wp:positionH>
                <wp:positionV relativeFrom="paragraph">
                  <wp:posOffset>486409</wp:posOffset>
                </wp:positionV>
                <wp:extent cx="6121400" cy="0"/>
                <wp:effectExtent l="0" t="0" r="0" b="0"/>
                <wp:wrapNone/>
                <wp:docPr id="4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09F129" id="Connettore diritto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.1pt,38.3pt" to="481.9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" strokecolor="#7f7f7f" strokeweight="1pt">
                <v:stroke joinstyle="miter"/>
                <o:lock v:ext="edit" shapetype="f"/>
              </v:line>
            </w:pict>
          </mc:Fallback>
        </mc:AlternateContent>
      </w:r>
      <w:r w:rsidRPr="00DF5012">
        <w:rPr>
          <w:rFonts w:ascii="Arial" w:eastAsia="Times New Roman" w:hAnsi="Arial" w:cs="Arial"/>
        </w:rPr>
        <w:t>Provincia di Viterbo</w:t>
      </w:r>
    </w:p>
    <w:tbl>
      <w:tblPr>
        <w:tblW w:w="0" w:type="auto"/>
        <w:jc w:val="center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1950"/>
        <w:gridCol w:w="7697"/>
      </w:tblGrid>
      <w:tr w:rsidR="00000000" w14:paraId="0F609259" w14:textId="77777777">
        <w:trPr>
          <w:cantSplit/>
          <w:trHeight w:val="626"/>
          <w:jc w:val="center"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20720DD" w14:textId="77777777" w:rsidR="00000000" w:rsidRDefault="00DC066C">
            <w:pPr>
              <w:spacing w:before="120" w:after="120"/>
            </w:pPr>
            <w:r>
              <w:rPr>
                <w:rFonts w:ascii="Arial" w:hAnsi="Arial" w:cs="Arial"/>
                <w:i/>
                <w:sz w:val="20"/>
                <w:szCs w:val="20"/>
              </w:rPr>
              <w:t>N. ..........................</w:t>
            </w:r>
          </w:p>
          <w:p w14:paraId="76849D5E" w14:textId="77777777" w:rsidR="00000000" w:rsidRDefault="00DC066C">
            <w:pPr>
              <w:spacing w:before="120" w:after="120" w:line="360" w:lineRule="auto"/>
            </w:pPr>
            <w:r>
              <w:rPr>
                <w:rFonts w:ascii="Arial" w:hAnsi="Arial" w:cs="Arial"/>
                <w:i/>
                <w:sz w:val="20"/>
                <w:szCs w:val="20"/>
              </w:rPr>
              <w:t>Data ...../...../...........</w:t>
            </w:r>
          </w:p>
        </w:tc>
        <w:tc>
          <w:tcPr>
            <w:tcW w:w="7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960C3E" w14:textId="77777777" w:rsidR="00000000" w:rsidRDefault="00DC066C">
            <w:pPr>
              <w:tabs>
                <w:tab w:val="left" w:pos="0"/>
                <w:tab w:val="left" w:pos="6030"/>
              </w:tabs>
              <w:spacing w:before="120" w:after="120"/>
              <w:ind w:left="17"/>
            </w:pPr>
            <w:r>
              <w:rPr>
                <w:rFonts w:ascii="Arial" w:hAnsi="Arial" w:cs="Arial"/>
                <w:b/>
                <w:sz w:val="20"/>
                <w:szCs w:val="20"/>
              </w:rPr>
              <w:t>Richiesta di emissione di una carta di identità cartacea in luogo della nuova Carta d’Identità Elettronica per motivi di urgenza</w:t>
            </w:r>
          </w:p>
        </w:tc>
      </w:tr>
    </w:tbl>
    <w:p w14:paraId="06DB226C" w14:textId="77777777" w:rsidR="00000000" w:rsidRDefault="00DC066C">
      <w:pPr>
        <w:pStyle w:val="Standard"/>
        <w:spacing w:before="240" w:after="240" w:line="360" w:lineRule="auto"/>
        <w:ind w:firstLine="7797"/>
      </w:pPr>
      <w:r>
        <w:rPr>
          <w:rFonts w:ascii="Arial" w:hAnsi="Arial" w:cs="Arial"/>
          <w:sz w:val="20"/>
          <w:szCs w:val="20"/>
        </w:rPr>
        <w:t>Al Signor SINDACO</w:t>
      </w:r>
    </w:p>
    <w:p w14:paraId="1FC444A8" w14:textId="77777777" w:rsidR="00000000" w:rsidRDefault="00DC066C">
      <w:pPr>
        <w:spacing w:before="120" w:after="120"/>
      </w:pPr>
      <w:r>
        <w:rPr>
          <w:rFonts w:ascii="Arial" w:hAnsi="Arial" w:cs="Arial"/>
          <w:sz w:val="20"/>
          <w:szCs w:val="20"/>
        </w:rPr>
        <w:t>Io sottoscritto</w:t>
      </w:r>
      <w:r>
        <w:rPr>
          <w:rFonts w:ascii="Arial" w:hAnsi="Arial" w:cs="Arial"/>
          <w:sz w:val="20"/>
          <w:szCs w:val="20"/>
        </w:rPr>
        <w:t xml:space="preserve">/a .................................................. nato/a a ...................................................... il </w:t>
      </w:r>
      <w:r>
        <w:rPr>
          <w:sz w:val="20"/>
          <w:szCs w:val="20"/>
        </w:rPr>
        <w:t>....../....../............</w:t>
      </w:r>
    </w:p>
    <w:p w14:paraId="478A9615" w14:textId="77777777" w:rsidR="00000000" w:rsidRDefault="00DC066C">
      <w:pPr>
        <w:spacing w:before="120" w:after="120"/>
        <w:ind w:left="567"/>
      </w:pPr>
      <w:r>
        <w:rPr>
          <w:rFonts w:ascii="Wingdings" w:eastAsia="Wingdings" w:hAnsi="Wingdings" w:cs="Wingdings"/>
          <w:kern w:val="0"/>
          <w:sz w:val="24"/>
          <w:szCs w:val="24"/>
        </w:rPr>
        <w:t>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Wingdings" w:hAnsi="Arial" w:cs="Arial"/>
          <w:sz w:val="20"/>
          <w:szCs w:val="20"/>
        </w:rPr>
        <w:t>residente in questo Comune in via ........................................................................</w:t>
      </w:r>
      <w:r>
        <w:rPr>
          <w:rFonts w:ascii="Arial" w:eastAsia="Wingdings" w:hAnsi="Arial" w:cs="Arial"/>
          <w:sz w:val="20"/>
          <w:szCs w:val="20"/>
        </w:rPr>
        <w:t>..... n. ...................;</w:t>
      </w:r>
    </w:p>
    <w:p w14:paraId="2AAC6E2F" w14:textId="77777777" w:rsidR="00000000" w:rsidRDefault="00DC066C">
      <w:pPr>
        <w:spacing w:before="120" w:after="120"/>
        <w:ind w:left="567"/>
      </w:pPr>
      <w:r>
        <w:rPr>
          <w:rFonts w:ascii="Wingdings" w:eastAsia="Wingdings" w:hAnsi="Wingdings" w:cs="Wingdings"/>
          <w:kern w:val="0"/>
          <w:sz w:val="24"/>
          <w:szCs w:val="24"/>
        </w:rPr>
        <w:t>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Wingdings" w:hAnsi="Arial" w:cs="Arial"/>
          <w:sz w:val="20"/>
          <w:szCs w:val="20"/>
        </w:rPr>
        <w:t xml:space="preserve">temporaneamente domiciliato/a in questo Comune ........................................................................... </w:t>
      </w:r>
    </w:p>
    <w:p w14:paraId="340BD0A6" w14:textId="77777777" w:rsidR="00000000" w:rsidRDefault="00DC066C">
      <w:pPr>
        <w:spacing w:before="120" w:after="120"/>
        <w:ind w:firstLine="851"/>
      </w:pPr>
      <w:r>
        <w:rPr>
          <w:rFonts w:ascii="Arial" w:eastAsia="Wingdings" w:hAnsi="Arial" w:cs="Arial"/>
          <w:sz w:val="20"/>
          <w:szCs w:val="20"/>
        </w:rPr>
        <w:t>n. ............................ e residente nel Comune di ........................................ i</w:t>
      </w:r>
      <w:r>
        <w:rPr>
          <w:rFonts w:ascii="Arial" w:eastAsia="Wingdings" w:hAnsi="Arial" w:cs="Arial"/>
          <w:sz w:val="20"/>
          <w:szCs w:val="20"/>
        </w:rPr>
        <w:t xml:space="preserve">n via .............................. </w:t>
      </w:r>
    </w:p>
    <w:p w14:paraId="44504666" w14:textId="77777777" w:rsidR="00000000" w:rsidRDefault="00DC066C">
      <w:pPr>
        <w:spacing w:before="120" w:after="120"/>
        <w:ind w:firstLine="567"/>
      </w:pPr>
      <w:r>
        <w:rPr>
          <w:rFonts w:ascii="Wingdings" w:eastAsia="Wingdings" w:hAnsi="Wingdings" w:cs="Wingdings"/>
          <w:kern w:val="0"/>
          <w:sz w:val="24"/>
          <w:szCs w:val="24"/>
        </w:rPr>
        <w:t>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Wingdings" w:hAnsi="Arial" w:cs="Arial"/>
          <w:sz w:val="20"/>
          <w:szCs w:val="20"/>
        </w:rPr>
        <w:t>iscritto/a all'A.I.R.E. di questo Comune;</w:t>
      </w:r>
    </w:p>
    <w:p w14:paraId="56A98594" w14:textId="77777777" w:rsidR="00000000" w:rsidRDefault="00DC066C">
      <w:pPr>
        <w:spacing w:before="240" w:after="240"/>
        <w:jc w:val="center"/>
      </w:pPr>
      <w:r>
        <w:rPr>
          <w:rFonts w:ascii="Arial" w:hAnsi="Arial" w:cs="Arial"/>
          <w:b/>
          <w:sz w:val="20"/>
          <w:szCs w:val="20"/>
        </w:rPr>
        <w:t>CHIEDO</w:t>
      </w:r>
    </w:p>
    <w:p w14:paraId="40766664" w14:textId="77777777" w:rsidR="00000000" w:rsidRDefault="00DC066C">
      <w:pPr>
        <w:tabs>
          <w:tab w:val="left" w:pos="4140"/>
          <w:tab w:val="left" w:pos="5940"/>
        </w:tabs>
        <w:spacing w:before="120" w:after="120"/>
        <w:jc w:val="both"/>
      </w:pPr>
      <w:r>
        <w:rPr>
          <w:rFonts w:ascii="Arial" w:hAnsi="Arial" w:cs="Arial"/>
          <w:sz w:val="20"/>
          <w:szCs w:val="20"/>
        </w:rPr>
        <w:t>ai sensi degli art. 7-vicies ter Legge 43/2005, D.M. 23.12.2015 sul tema e della Circolare del Ministero dell’Interno 4/2017, consapevole delle sanzioni penali richiam</w:t>
      </w:r>
      <w:r>
        <w:rPr>
          <w:rFonts w:ascii="Arial" w:hAnsi="Arial" w:cs="Arial"/>
          <w:sz w:val="20"/>
          <w:szCs w:val="20"/>
        </w:rPr>
        <w:t>ate dall'art. 76 del D.P.R. 28.12.2000, n. 445, in caso di dichiarazioni mendaci e di formazione o uso di atti falsi</w:t>
      </w:r>
    </w:p>
    <w:p w14:paraId="1942EC30" w14:textId="77777777" w:rsidR="00000000" w:rsidRDefault="00DC066C">
      <w:pPr>
        <w:tabs>
          <w:tab w:val="left" w:pos="4140"/>
          <w:tab w:val="left" w:pos="5940"/>
        </w:tabs>
        <w:spacing w:before="120" w:after="120" w:line="276" w:lineRule="auto"/>
      </w:pPr>
      <w:r>
        <w:rPr>
          <w:rFonts w:ascii="Arial" w:hAnsi="Arial" w:cs="Arial"/>
          <w:sz w:val="20"/>
          <w:szCs w:val="20"/>
        </w:rPr>
        <w:t xml:space="preserve">il rilascio di una carta di identità su modello cartaceo </w:t>
      </w:r>
    </w:p>
    <w:p w14:paraId="376BA975" w14:textId="77777777" w:rsidR="00000000" w:rsidRDefault="00DC066C">
      <w:pPr>
        <w:tabs>
          <w:tab w:val="left" w:pos="4140"/>
          <w:tab w:val="left" w:pos="5940"/>
        </w:tabs>
        <w:spacing w:before="120" w:after="120" w:line="276" w:lineRule="auto"/>
        <w:ind w:left="567"/>
      </w:pPr>
      <w:r>
        <w:rPr>
          <w:rFonts w:ascii="Wingdings" w:eastAsia="Wingdings" w:hAnsi="Wingdings" w:cs="Wingdings"/>
          <w:kern w:val="0"/>
          <w:sz w:val="24"/>
          <w:szCs w:val="24"/>
        </w:rPr>
        <w:t>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valida per l’espatrio; </w:t>
      </w:r>
    </w:p>
    <w:p w14:paraId="3850B3F0" w14:textId="77777777" w:rsidR="00000000" w:rsidRDefault="00DC066C">
      <w:pPr>
        <w:tabs>
          <w:tab w:val="left" w:pos="4140"/>
          <w:tab w:val="left" w:pos="5940"/>
        </w:tabs>
        <w:spacing w:before="120" w:after="120" w:line="276" w:lineRule="auto"/>
        <w:ind w:left="567"/>
      </w:pPr>
      <w:r>
        <w:rPr>
          <w:rFonts w:ascii="Wingdings" w:eastAsia="Wingdings" w:hAnsi="Wingdings" w:cs="Wingdings"/>
          <w:kern w:val="0"/>
          <w:sz w:val="24"/>
          <w:szCs w:val="24"/>
        </w:rPr>
        <w:t>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non valida per l’espatrio;</w:t>
      </w:r>
    </w:p>
    <w:p w14:paraId="0B13CE24" w14:textId="77777777" w:rsidR="00000000" w:rsidRDefault="00DC066C">
      <w:pPr>
        <w:tabs>
          <w:tab w:val="left" w:pos="4140"/>
          <w:tab w:val="left" w:pos="5940"/>
        </w:tabs>
        <w:spacing w:before="120" w:after="120"/>
      </w:pPr>
      <w:r>
        <w:rPr>
          <w:rFonts w:ascii="Arial" w:hAnsi="Arial" w:cs="Arial"/>
          <w:sz w:val="20"/>
          <w:szCs w:val="20"/>
        </w:rPr>
        <w:t>per motivi di urgenza impr</w:t>
      </w:r>
      <w:r>
        <w:rPr>
          <w:rFonts w:ascii="Arial" w:hAnsi="Arial" w:cs="Arial"/>
          <w:sz w:val="20"/>
          <w:szCs w:val="20"/>
        </w:rPr>
        <w:t>orogabile dovuti a:</w:t>
      </w:r>
    </w:p>
    <w:p w14:paraId="11D7E74A" w14:textId="77777777" w:rsidR="00000000" w:rsidRDefault="00DC066C">
      <w:pPr>
        <w:tabs>
          <w:tab w:val="left" w:pos="4140"/>
          <w:tab w:val="left" w:pos="5940"/>
        </w:tabs>
        <w:spacing w:before="120" w:after="120" w:line="276" w:lineRule="auto"/>
        <w:ind w:left="567"/>
      </w:pPr>
      <w:r>
        <w:rPr>
          <w:rFonts w:ascii="Wingdings" w:eastAsia="Wingdings" w:hAnsi="Wingdings" w:cs="Wingdings"/>
          <w:kern w:val="0"/>
          <w:sz w:val="24"/>
          <w:szCs w:val="24"/>
        </w:rPr>
        <w:t>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viaggio</w:t>
      </w:r>
      <w:r>
        <w:rPr>
          <w:rFonts w:ascii="Arial" w:hAnsi="Arial" w:cs="Arial"/>
          <w:sz w:val="20"/>
          <w:szCs w:val="20"/>
        </w:rPr>
        <w:t xml:space="preserve"> o espatrio</w:t>
      </w:r>
      <w:r>
        <w:rPr>
          <w:rFonts w:ascii="Arial" w:hAnsi="Arial" w:cs="Arial"/>
          <w:sz w:val="20"/>
          <w:szCs w:val="20"/>
        </w:rPr>
        <w:t>;</w:t>
      </w:r>
      <w:bookmarkStart w:id="0" w:name="_Hlk493079915"/>
      <w:bookmarkEnd w:id="0"/>
    </w:p>
    <w:p w14:paraId="22D0BBCE" w14:textId="77777777" w:rsidR="00000000" w:rsidRDefault="00DC066C">
      <w:pPr>
        <w:tabs>
          <w:tab w:val="left" w:pos="4140"/>
          <w:tab w:val="left" w:pos="5940"/>
        </w:tabs>
        <w:spacing w:before="120" w:after="120" w:line="276" w:lineRule="auto"/>
        <w:ind w:left="567"/>
      </w:pPr>
      <w:r>
        <w:rPr>
          <w:rFonts w:ascii="Wingdings" w:eastAsia="Wingdings" w:hAnsi="Wingdings" w:cs="Wingdings"/>
          <w:kern w:val="0"/>
          <w:sz w:val="24"/>
          <w:szCs w:val="24"/>
        </w:rPr>
        <w:t>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iscri</w:t>
      </w:r>
      <w:r>
        <w:rPr>
          <w:rFonts w:ascii="Arial" w:hAnsi="Arial" w:cs="Arial"/>
          <w:sz w:val="20"/>
          <w:szCs w:val="20"/>
        </w:rPr>
        <w:t>zione</w:t>
      </w:r>
      <w:r>
        <w:rPr>
          <w:rFonts w:ascii="Arial" w:hAnsi="Arial" w:cs="Arial"/>
          <w:sz w:val="20"/>
          <w:szCs w:val="20"/>
        </w:rPr>
        <w:t xml:space="preserve"> all’AIRE (Anagrafe dei cittadini residenti all’estero);</w:t>
      </w:r>
    </w:p>
    <w:p w14:paraId="3CC190F9" w14:textId="77777777" w:rsidR="00000000" w:rsidRDefault="00DC066C">
      <w:pPr>
        <w:tabs>
          <w:tab w:val="left" w:pos="4140"/>
          <w:tab w:val="left" w:pos="5940"/>
        </w:tabs>
        <w:spacing w:before="120" w:after="120" w:line="276" w:lineRule="auto"/>
        <w:ind w:left="567"/>
      </w:pPr>
      <w:r>
        <w:rPr>
          <w:rFonts w:ascii="Wingdings" w:eastAsia="Wingdings" w:hAnsi="Wingdings" w:cs="Wingdings"/>
          <w:kern w:val="0"/>
          <w:sz w:val="24"/>
          <w:szCs w:val="24"/>
        </w:rPr>
        <w:t>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disallineamento non immediatamente bonificabile del Codice Fiscale con Anagrafe Tributaria/Indice Nazionale delle Anagrafi (I.N.A.)/Anagrafe Na</w:t>
      </w:r>
      <w:r>
        <w:rPr>
          <w:rFonts w:ascii="Arial" w:hAnsi="Arial" w:cs="Arial"/>
          <w:sz w:val="20"/>
          <w:szCs w:val="20"/>
        </w:rPr>
        <w:t>zionale della Popolazione Residente (A.N.P.R.);</w:t>
      </w:r>
    </w:p>
    <w:p w14:paraId="68E370B4" w14:textId="77777777" w:rsidR="00000000" w:rsidRDefault="00DC066C">
      <w:pPr>
        <w:tabs>
          <w:tab w:val="left" w:pos="4140"/>
          <w:tab w:val="left" w:pos="5940"/>
        </w:tabs>
        <w:spacing w:before="120" w:after="120" w:line="276" w:lineRule="auto"/>
        <w:ind w:left="567"/>
      </w:pPr>
      <w:r>
        <w:rPr>
          <w:rFonts w:ascii="Wingdings" w:eastAsia="Wingdings" w:hAnsi="Wingdings" w:cs="Wingdings"/>
          <w:kern w:val="0"/>
          <w:sz w:val="24"/>
          <w:szCs w:val="24"/>
        </w:rPr>
        <w:t xml:space="preserve"> </w:t>
      </w:r>
      <w:r>
        <w:rPr>
          <w:rFonts w:ascii="Arial" w:eastAsia="Wingdings" w:hAnsi="Arial" w:cs="Wingdings"/>
          <w:kern w:val="0"/>
        </w:rPr>
        <w:t>…………………………………………………………………………………</w:t>
      </w:r>
      <w:r>
        <w:rPr>
          <w:rFonts w:ascii="Arial" w:eastAsia="Wingdings" w:hAnsi="Arial" w:cs="Wingdings"/>
          <w:kern w:val="0"/>
        </w:rPr>
        <w:t>.</w:t>
      </w:r>
    </w:p>
    <w:p w14:paraId="786797D5" w14:textId="77777777" w:rsidR="00000000" w:rsidRDefault="00DC066C">
      <w:pPr>
        <w:tabs>
          <w:tab w:val="left" w:pos="4140"/>
          <w:tab w:val="left" w:pos="5940"/>
        </w:tabs>
        <w:spacing w:before="120" w:after="120"/>
      </w:pPr>
      <w:r>
        <w:rPr>
          <w:rFonts w:ascii="Arial" w:hAnsi="Arial" w:cs="Arial"/>
          <w:sz w:val="20"/>
          <w:szCs w:val="20"/>
          <w:highlight w:val="lightGray"/>
        </w:rPr>
        <w:t>(</w:t>
      </w:r>
      <w:r>
        <w:rPr>
          <w:rFonts w:ascii="Arial" w:hAnsi="Arial" w:cs="Arial"/>
          <w:i/>
          <w:sz w:val="20"/>
          <w:szCs w:val="20"/>
          <w:highlight w:val="lightGray"/>
        </w:rPr>
        <w:t>eventuale</w:t>
      </w:r>
      <w:r>
        <w:rPr>
          <w:rFonts w:ascii="Arial" w:hAnsi="Arial" w:cs="Arial"/>
          <w:sz w:val="20"/>
          <w:szCs w:val="20"/>
          <w:highlight w:val="lightGray"/>
        </w:rPr>
        <w:t>)</w:t>
      </w:r>
      <w:r>
        <w:rPr>
          <w:rFonts w:ascii="Arial" w:hAnsi="Arial" w:cs="Arial"/>
          <w:sz w:val="20"/>
          <w:szCs w:val="20"/>
        </w:rPr>
        <w:t xml:space="preserve"> Si allega la seguente documentazione a prova dell’urgenza dichiarata:</w:t>
      </w:r>
    </w:p>
    <w:p w14:paraId="3938BC8B" w14:textId="77777777" w:rsidR="00000000" w:rsidRDefault="00DC066C">
      <w:pPr>
        <w:tabs>
          <w:tab w:val="left" w:pos="4140"/>
          <w:tab w:val="left" w:pos="5940"/>
        </w:tabs>
        <w:spacing w:before="120" w:after="120"/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</w:t>
      </w:r>
    </w:p>
    <w:p w14:paraId="50A5E534" w14:textId="77777777" w:rsidR="00000000" w:rsidRDefault="00DC066C">
      <w:pPr>
        <w:tabs>
          <w:tab w:val="left" w:pos="4140"/>
          <w:tab w:val="left" w:pos="5940"/>
        </w:tabs>
        <w:spacing w:before="120" w:after="120"/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bookmarkStart w:id="1" w:name="_GoBack"/>
      <w:bookmarkEnd w:id="1"/>
    </w:p>
    <w:p w14:paraId="0756EB63" w14:textId="77777777" w:rsidR="00000000" w:rsidRDefault="00DC066C">
      <w:pPr>
        <w:tabs>
          <w:tab w:val="left" w:pos="4140"/>
          <w:tab w:val="left" w:pos="5940"/>
        </w:tabs>
        <w:spacing w:before="240" w:after="240"/>
        <w:jc w:val="both"/>
      </w:pPr>
      <w:r>
        <w:rPr>
          <w:rFonts w:ascii="Arial" w:hAnsi="Arial" w:cs="Arial"/>
          <w:sz w:val="20"/>
          <w:szCs w:val="20"/>
        </w:rPr>
        <w:t>Dichiara di essere informato/a, tramite apposita informativa resa disponibile dall’ente a cui è indirizzato il presente documento, ai sensi e per gli effetti degli articoli 13 e seg. del Regolamento Generale sulla Protezione dei Dati (RGPD-UE 2016/679), c</w:t>
      </w:r>
      <w:r>
        <w:rPr>
          <w:rFonts w:ascii="Arial" w:hAnsi="Arial" w:cs="Arial"/>
          <w:sz w:val="20"/>
          <w:szCs w:val="20"/>
        </w:rPr>
        <w:t>he i dati personali raccolti saranno trattati, anche con strumenti informatici, esclusivamente nell’ambito del procedimento per il quale la presente istanza/dichiarazione viene resa.</w:t>
      </w:r>
    </w:p>
    <w:p w14:paraId="2C90F33B" w14:textId="77777777" w:rsidR="00000000" w:rsidRDefault="00DC066C">
      <w:pPr>
        <w:spacing w:before="240" w:after="240"/>
      </w:pPr>
      <w:r>
        <w:rPr>
          <w:rFonts w:ascii="Arial" w:hAnsi="Arial" w:cs="Arial"/>
          <w:sz w:val="20"/>
          <w:szCs w:val="20"/>
        </w:rPr>
        <w:t>lì, ....../....../............</w:t>
      </w:r>
    </w:p>
    <w:p w14:paraId="4FCFF619" w14:textId="77777777" w:rsidR="00000000" w:rsidRDefault="00DC066C">
      <w:pPr>
        <w:spacing w:before="240" w:after="240"/>
        <w:ind w:left="6946"/>
        <w:jc w:val="center"/>
      </w:pPr>
      <w:r>
        <w:rPr>
          <w:rFonts w:ascii="Arial" w:hAnsi="Arial" w:cs="Arial"/>
          <w:b/>
          <w:sz w:val="20"/>
          <w:szCs w:val="20"/>
        </w:rPr>
        <w:t>In fede</w:t>
      </w:r>
    </w:p>
    <w:p w14:paraId="78210AD9" w14:textId="77777777" w:rsidR="00DC066C" w:rsidRDefault="00DC066C">
      <w:pPr>
        <w:spacing w:before="240" w:after="240"/>
        <w:ind w:left="6946"/>
        <w:jc w:val="center"/>
      </w:pPr>
      <w:r>
        <w:rPr>
          <w:rFonts w:ascii="Arial" w:hAnsi="Arial" w:cs="Arial"/>
          <w:sz w:val="20"/>
          <w:szCs w:val="20"/>
        </w:rPr>
        <w:t>..................................</w:t>
      </w:r>
      <w:r>
        <w:rPr>
          <w:rFonts w:ascii="Arial" w:hAnsi="Arial" w:cs="Arial"/>
          <w:sz w:val="20"/>
          <w:szCs w:val="20"/>
        </w:rPr>
        <w:t>..............</w:t>
      </w:r>
    </w:p>
    <w:sectPr w:rsidR="00DC066C">
      <w:footerReference w:type="default" r:id="rId8"/>
      <w:footerReference w:type="first" r:id="rId9"/>
      <w:pgSz w:w="11906" w:h="16838"/>
      <w:pgMar w:top="1134" w:right="1134" w:bottom="1134" w:left="1134" w:header="720" w:footer="340" w:gutter="0"/>
      <w:cols w:space="720"/>
      <w:titlePg/>
      <w:docGrid w:linePitch="326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F914B" w14:textId="77777777" w:rsidR="00DC066C" w:rsidRDefault="00DC066C">
      <w:r>
        <w:separator/>
      </w:r>
    </w:p>
  </w:endnote>
  <w:endnote w:type="continuationSeparator" w:id="0">
    <w:p w14:paraId="72414A6B" w14:textId="77777777" w:rsidR="00DC066C" w:rsidRDefault="00DC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</w:font>
  <w:font w:name="DejaVu Sans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1"/>
      <w:gridCol w:w="1417"/>
      <w:gridCol w:w="7512"/>
      <w:gridCol w:w="6747"/>
      <w:gridCol w:w="1417"/>
      <w:gridCol w:w="711"/>
      <w:gridCol w:w="1415"/>
    </w:tblGrid>
    <w:tr w:rsidR="00000000" w14:paraId="525BF817" w14:textId="77777777">
      <w:trPr>
        <w:cantSplit/>
        <w:trHeight w:val="142"/>
      </w:trPr>
      <w:tc>
        <w:tcPr>
          <w:tcW w:w="711" w:type="dxa"/>
          <w:shd w:val="clear" w:color="auto" w:fill="auto"/>
        </w:tcPr>
        <w:p w14:paraId="73D55635" w14:textId="77777777" w:rsidR="00000000" w:rsidRDefault="00DC066C">
          <w:pPr>
            <w:snapToGrid w:val="0"/>
          </w:pPr>
        </w:p>
      </w:tc>
      <w:tc>
        <w:tcPr>
          <w:tcW w:w="1417" w:type="dxa"/>
          <w:shd w:val="clear" w:color="auto" w:fill="auto"/>
        </w:tcPr>
        <w:p w14:paraId="5A592CC2" w14:textId="77777777" w:rsidR="00000000" w:rsidRDefault="00DC066C">
          <w:pPr>
            <w:snapToGrid w:val="0"/>
          </w:pPr>
        </w:p>
      </w:tc>
      <w:tc>
        <w:tcPr>
          <w:tcW w:w="7512" w:type="dxa"/>
          <w:shd w:val="clear" w:color="auto" w:fill="auto"/>
        </w:tcPr>
        <w:p w14:paraId="2A16F1E8" w14:textId="77777777" w:rsidR="00000000" w:rsidRDefault="00DC066C">
          <w:pPr>
            <w:snapToGrid w:val="0"/>
          </w:pPr>
        </w:p>
      </w:tc>
      <w:tc>
        <w:tcPr>
          <w:tcW w:w="6747" w:type="dxa"/>
          <w:shd w:val="clear" w:color="auto" w:fill="auto"/>
        </w:tcPr>
        <w:p w14:paraId="4D4B2C8B" w14:textId="77777777" w:rsidR="00000000" w:rsidRDefault="00DC066C">
          <w:pPr>
            <w:snapToGrid w:val="0"/>
          </w:pPr>
        </w:p>
      </w:tc>
      <w:tc>
        <w:tcPr>
          <w:tcW w:w="1417" w:type="dxa"/>
          <w:tcBorders>
            <w:left w:val="single" w:sz="4" w:space="0" w:color="00000A"/>
          </w:tcBorders>
          <w:shd w:val="clear" w:color="auto" w:fill="auto"/>
        </w:tcPr>
        <w:p w14:paraId="57F8B37A" w14:textId="77777777" w:rsidR="00000000" w:rsidRDefault="00DC066C">
          <w:pPr>
            <w:snapToGrid w:val="0"/>
            <w:ind w:right="7370"/>
            <w:jc w:val="right"/>
          </w:pPr>
        </w:p>
      </w:tc>
      <w:tc>
        <w:tcPr>
          <w:tcW w:w="711" w:type="dxa"/>
          <w:vMerge w:val="restart"/>
          <w:tcBorders>
            <w:left w:val="single" w:sz="4" w:space="0" w:color="00000A"/>
          </w:tcBorders>
          <w:shd w:val="clear" w:color="auto" w:fill="auto"/>
          <w:vAlign w:val="center"/>
        </w:tcPr>
        <w:p w14:paraId="7B0A2722" w14:textId="655B7FF6" w:rsidR="00000000" w:rsidRDefault="00AB5FB7">
          <w:pPr>
            <w:ind w:right="7370"/>
            <w:jc w:val="right"/>
            <w:rPr>
              <w:rFonts w:ascii="Arial" w:eastAsia="Times" w:hAnsi="Arial" w:cs="Arial"/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69343DE8" wp14:editId="7F7923B3">
                <wp:extent cx="457200" cy="1905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5" w:type="dxa"/>
          <w:tcBorders>
            <w:bottom w:val="single" w:sz="4" w:space="0" w:color="00000A"/>
          </w:tcBorders>
          <w:shd w:val="clear" w:color="auto" w:fill="auto"/>
          <w:vAlign w:val="center"/>
        </w:tcPr>
        <w:p w14:paraId="4F8C3F0F" w14:textId="77777777" w:rsidR="00000000" w:rsidRDefault="00DC066C">
          <w:pPr>
            <w:jc w:val="center"/>
          </w:pPr>
          <w:r>
            <w:rPr>
              <w:rFonts w:ascii="Arial" w:eastAsia="Times" w:hAnsi="Arial" w:cs="Arial"/>
              <w:sz w:val="12"/>
              <w:szCs w:val="12"/>
            </w:rPr>
            <w:t>E10600</w:t>
          </w:r>
        </w:p>
      </w:tc>
    </w:tr>
    <w:tr w:rsidR="00000000" w14:paraId="3176EA7D" w14:textId="77777777">
      <w:trPr>
        <w:cantSplit/>
        <w:trHeight w:val="142"/>
      </w:trPr>
      <w:tc>
        <w:tcPr>
          <w:tcW w:w="711" w:type="dxa"/>
          <w:shd w:val="clear" w:color="auto" w:fill="auto"/>
        </w:tcPr>
        <w:p w14:paraId="2D497BCC" w14:textId="77777777" w:rsidR="00000000" w:rsidRDefault="00DC066C">
          <w:pPr>
            <w:snapToGrid w:val="0"/>
          </w:pPr>
        </w:p>
      </w:tc>
      <w:tc>
        <w:tcPr>
          <w:tcW w:w="1417" w:type="dxa"/>
          <w:shd w:val="clear" w:color="auto" w:fill="auto"/>
        </w:tcPr>
        <w:p w14:paraId="771F1B18" w14:textId="77777777" w:rsidR="00000000" w:rsidRDefault="00DC066C">
          <w:pPr>
            <w:snapToGrid w:val="0"/>
          </w:pPr>
        </w:p>
      </w:tc>
      <w:tc>
        <w:tcPr>
          <w:tcW w:w="7512" w:type="dxa"/>
          <w:shd w:val="clear" w:color="auto" w:fill="auto"/>
        </w:tcPr>
        <w:p w14:paraId="7F5F6DB0" w14:textId="77777777" w:rsidR="00000000" w:rsidRDefault="00DC066C">
          <w:pPr>
            <w:snapToGrid w:val="0"/>
          </w:pPr>
        </w:p>
      </w:tc>
      <w:tc>
        <w:tcPr>
          <w:tcW w:w="6747" w:type="dxa"/>
          <w:shd w:val="clear" w:color="auto" w:fill="auto"/>
        </w:tcPr>
        <w:p w14:paraId="0AFFF074" w14:textId="77777777" w:rsidR="00000000" w:rsidRDefault="00DC066C">
          <w:pPr>
            <w:snapToGrid w:val="0"/>
          </w:pPr>
        </w:p>
      </w:tc>
      <w:tc>
        <w:tcPr>
          <w:tcW w:w="1417" w:type="dxa"/>
          <w:tcBorders>
            <w:top w:val="single" w:sz="4" w:space="0" w:color="00000A"/>
            <w:left w:val="single" w:sz="4" w:space="0" w:color="00000A"/>
          </w:tcBorders>
          <w:shd w:val="clear" w:color="auto" w:fill="auto"/>
        </w:tcPr>
        <w:p w14:paraId="17B83AD4" w14:textId="77777777" w:rsidR="00000000" w:rsidRDefault="00DC066C">
          <w:pPr>
            <w:snapToGrid w:val="0"/>
            <w:ind w:right="7370"/>
            <w:rPr>
              <w:rFonts w:eastAsia="Times"/>
              <w:sz w:val="14"/>
              <w:szCs w:val="14"/>
            </w:rPr>
          </w:pPr>
        </w:p>
      </w:tc>
      <w:tc>
        <w:tcPr>
          <w:tcW w:w="711" w:type="dxa"/>
          <w:vMerge/>
          <w:tcBorders>
            <w:left w:val="single" w:sz="4" w:space="0" w:color="00000A"/>
          </w:tcBorders>
          <w:shd w:val="clear" w:color="auto" w:fill="auto"/>
          <w:vAlign w:val="center"/>
        </w:tcPr>
        <w:p w14:paraId="11B5A2B2" w14:textId="77777777" w:rsidR="00000000" w:rsidRDefault="00DC066C">
          <w:pPr>
            <w:snapToGrid w:val="0"/>
            <w:ind w:right="7370"/>
            <w:rPr>
              <w:rFonts w:eastAsia="Times"/>
              <w:sz w:val="14"/>
              <w:szCs w:val="14"/>
            </w:rPr>
          </w:pPr>
        </w:p>
      </w:tc>
      <w:tc>
        <w:tcPr>
          <w:tcW w:w="1415" w:type="dxa"/>
          <w:tcBorders>
            <w:top w:val="single" w:sz="4" w:space="0" w:color="00000A"/>
            <w:bottom w:val="single" w:sz="4" w:space="0" w:color="00000A"/>
          </w:tcBorders>
          <w:shd w:val="clear" w:color="auto" w:fill="auto"/>
          <w:vAlign w:val="center"/>
        </w:tcPr>
        <w:p w14:paraId="002F4BAD" w14:textId="77777777" w:rsidR="00000000" w:rsidRDefault="00DC066C">
          <w:pPr>
            <w:jc w:val="center"/>
          </w:pPr>
          <w:r>
            <w:rPr>
              <w:rFonts w:ascii="Arial" w:eastAsia="Times" w:hAnsi="Arial" w:cs="Arial"/>
              <w:sz w:val="12"/>
              <w:szCs w:val="12"/>
            </w:rPr>
            <w:t>Grafiche E. GASPARI</w:t>
          </w:r>
        </w:p>
      </w:tc>
    </w:tr>
    <w:tr w:rsidR="00000000" w14:paraId="04BDDCE7" w14:textId="77777777">
      <w:trPr>
        <w:cantSplit/>
        <w:trHeight w:val="142"/>
      </w:trPr>
      <w:tc>
        <w:tcPr>
          <w:tcW w:w="711" w:type="dxa"/>
          <w:vMerge w:val="restart"/>
          <w:shd w:val="clear" w:color="auto" w:fill="auto"/>
          <w:vAlign w:val="center"/>
        </w:tcPr>
        <w:p w14:paraId="3A0E918F" w14:textId="39B12409" w:rsidR="00000000" w:rsidRDefault="00AB5FB7">
          <w:pPr>
            <w:ind w:right="7370"/>
            <w:rPr>
              <w:rFonts w:ascii="Arial" w:eastAsia="Times" w:hAnsi="Arial" w:cs="Arial"/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1437E7CB" wp14:editId="03DC68E7">
                <wp:extent cx="457200" cy="1905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A"/>
          </w:tcBorders>
          <w:shd w:val="clear" w:color="auto" w:fill="auto"/>
          <w:vAlign w:val="center"/>
        </w:tcPr>
        <w:p w14:paraId="5BF2DC23" w14:textId="77777777" w:rsidR="00000000" w:rsidRDefault="00DC066C">
          <w:pPr>
            <w:jc w:val="center"/>
          </w:pPr>
          <w:r>
            <w:rPr>
              <w:rFonts w:ascii="Arial" w:eastAsia="Times" w:hAnsi="Arial" w:cs="Arial"/>
              <w:sz w:val="12"/>
              <w:szCs w:val="12"/>
            </w:rPr>
            <w:t>E95300</w:t>
          </w:r>
        </w:p>
      </w:tc>
      <w:tc>
        <w:tcPr>
          <w:tcW w:w="7512" w:type="dxa"/>
          <w:shd w:val="clear" w:color="auto" w:fill="auto"/>
        </w:tcPr>
        <w:p w14:paraId="0EF4059B" w14:textId="77777777" w:rsidR="00000000" w:rsidRDefault="00DC066C">
          <w:pPr>
            <w:snapToGrid w:val="0"/>
            <w:jc w:val="center"/>
            <w:rPr>
              <w:rFonts w:ascii="Arial" w:eastAsia="Times" w:hAnsi="Arial" w:cs="Arial"/>
              <w:sz w:val="12"/>
              <w:szCs w:val="12"/>
            </w:rPr>
          </w:pPr>
        </w:p>
      </w:tc>
      <w:tc>
        <w:tcPr>
          <w:tcW w:w="6747" w:type="dxa"/>
          <w:shd w:val="clear" w:color="auto" w:fill="auto"/>
        </w:tcPr>
        <w:p w14:paraId="4287CB73" w14:textId="77777777" w:rsidR="00000000" w:rsidRDefault="00DC066C">
          <w:pPr>
            <w:snapToGrid w:val="0"/>
            <w:rPr>
              <w:rFonts w:ascii="Arial" w:eastAsia="Times" w:hAnsi="Arial" w:cs="Arial"/>
              <w:sz w:val="12"/>
              <w:szCs w:val="12"/>
            </w:rPr>
          </w:pPr>
        </w:p>
      </w:tc>
      <w:tc>
        <w:tcPr>
          <w:tcW w:w="1417" w:type="dxa"/>
          <w:shd w:val="clear" w:color="auto" w:fill="auto"/>
        </w:tcPr>
        <w:p w14:paraId="6E94C0D5" w14:textId="77777777" w:rsidR="00000000" w:rsidRDefault="00DC066C">
          <w:pPr>
            <w:snapToGrid w:val="0"/>
          </w:pPr>
        </w:p>
      </w:tc>
      <w:tc>
        <w:tcPr>
          <w:tcW w:w="711" w:type="dxa"/>
          <w:shd w:val="clear" w:color="auto" w:fill="auto"/>
        </w:tcPr>
        <w:p w14:paraId="5BB6A536" w14:textId="77777777" w:rsidR="00000000" w:rsidRDefault="00DC066C">
          <w:pPr>
            <w:snapToGrid w:val="0"/>
          </w:pPr>
        </w:p>
      </w:tc>
      <w:tc>
        <w:tcPr>
          <w:tcW w:w="1415" w:type="dxa"/>
          <w:shd w:val="clear" w:color="auto" w:fill="auto"/>
        </w:tcPr>
        <w:p w14:paraId="08ECEFF2" w14:textId="77777777" w:rsidR="00000000" w:rsidRDefault="00DC066C">
          <w:pPr>
            <w:snapToGrid w:val="0"/>
          </w:pPr>
        </w:p>
      </w:tc>
    </w:tr>
    <w:tr w:rsidR="00000000" w14:paraId="27659289" w14:textId="77777777">
      <w:trPr>
        <w:cantSplit/>
        <w:trHeight w:val="142"/>
      </w:trPr>
      <w:tc>
        <w:tcPr>
          <w:tcW w:w="711" w:type="dxa"/>
          <w:vMerge/>
          <w:shd w:val="clear" w:color="auto" w:fill="auto"/>
          <w:vAlign w:val="center"/>
        </w:tcPr>
        <w:p w14:paraId="02D0300F" w14:textId="77777777" w:rsidR="00000000" w:rsidRDefault="00DC066C">
          <w:pPr>
            <w:snapToGrid w:val="0"/>
            <w:ind w:right="7370"/>
            <w:rPr>
              <w:rFonts w:eastAsia="Times"/>
              <w:sz w:val="14"/>
              <w:szCs w:val="14"/>
            </w:rPr>
          </w:pPr>
        </w:p>
      </w:tc>
      <w:tc>
        <w:tcPr>
          <w:tcW w:w="1417" w:type="dxa"/>
          <w:tcBorders>
            <w:top w:val="single" w:sz="4" w:space="0" w:color="00000A"/>
          </w:tcBorders>
          <w:shd w:val="clear" w:color="auto" w:fill="auto"/>
          <w:vAlign w:val="center"/>
        </w:tcPr>
        <w:p w14:paraId="07D07463" w14:textId="77777777" w:rsidR="00000000" w:rsidRDefault="00DC066C">
          <w:pPr>
            <w:jc w:val="center"/>
          </w:pPr>
          <w:r>
            <w:rPr>
              <w:rFonts w:ascii="Arial" w:eastAsia="Times" w:hAnsi="Arial" w:cs="Arial"/>
              <w:sz w:val="12"/>
              <w:szCs w:val="12"/>
            </w:rPr>
            <w:t>Grafiche E. GASPARI</w:t>
          </w:r>
        </w:p>
      </w:tc>
      <w:tc>
        <w:tcPr>
          <w:tcW w:w="7512" w:type="dxa"/>
          <w:shd w:val="clear" w:color="auto" w:fill="auto"/>
        </w:tcPr>
        <w:p w14:paraId="630DB1A3" w14:textId="77777777" w:rsidR="00000000" w:rsidRDefault="00DC066C">
          <w:pPr>
            <w:jc w:val="right"/>
          </w:pPr>
          <w:r>
            <w:rPr>
              <w:rFonts w:ascii="Arial" w:eastAsia="Times" w:hAnsi="Arial" w:cs="Arial"/>
              <w:sz w:val="12"/>
              <w:szCs w:val="12"/>
            </w:rPr>
            <w:tab/>
            <w:t>Pag. 2 di 2</w:t>
          </w:r>
        </w:p>
      </w:tc>
      <w:tc>
        <w:tcPr>
          <w:tcW w:w="6747" w:type="dxa"/>
          <w:shd w:val="clear" w:color="auto" w:fill="auto"/>
        </w:tcPr>
        <w:p w14:paraId="1F64A97A" w14:textId="77777777" w:rsidR="00000000" w:rsidRDefault="00DC066C">
          <w:pPr>
            <w:snapToGrid w:val="0"/>
          </w:pPr>
        </w:p>
      </w:tc>
      <w:tc>
        <w:tcPr>
          <w:tcW w:w="1417" w:type="dxa"/>
          <w:shd w:val="clear" w:color="auto" w:fill="auto"/>
        </w:tcPr>
        <w:p w14:paraId="73C66DC1" w14:textId="77777777" w:rsidR="00000000" w:rsidRDefault="00DC066C">
          <w:pPr>
            <w:snapToGrid w:val="0"/>
          </w:pPr>
        </w:p>
      </w:tc>
      <w:tc>
        <w:tcPr>
          <w:tcW w:w="711" w:type="dxa"/>
          <w:shd w:val="clear" w:color="auto" w:fill="auto"/>
        </w:tcPr>
        <w:p w14:paraId="1E6D8D69" w14:textId="77777777" w:rsidR="00000000" w:rsidRDefault="00DC066C">
          <w:pPr>
            <w:snapToGrid w:val="0"/>
          </w:pPr>
        </w:p>
      </w:tc>
      <w:tc>
        <w:tcPr>
          <w:tcW w:w="1415" w:type="dxa"/>
          <w:shd w:val="clear" w:color="auto" w:fill="auto"/>
        </w:tcPr>
        <w:p w14:paraId="6BD6B834" w14:textId="77777777" w:rsidR="00000000" w:rsidRDefault="00DC066C">
          <w:pPr>
            <w:snapToGrid w:val="0"/>
          </w:pPr>
        </w:p>
      </w:tc>
    </w:tr>
  </w:tbl>
  <w:p w14:paraId="7EB35E1E" w14:textId="77777777" w:rsidR="00000000" w:rsidRDefault="00DC066C">
    <w:pPr>
      <w:pStyle w:val="Pidipagina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000000" w14:paraId="4B36B9AC" w14:textId="77777777">
      <w:trPr>
        <w:trHeight w:val="142"/>
        <w:jc w:val="center"/>
      </w:trPr>
      <w:tc>
        <w:tcPr>
          <w:tcW w:w="705" w:type="dxa"/>
          <w:vMerge w:val="restart"/>
          <w:shd w:val="clear" w:color="auto" w:fill="auto"/>
          <w:vAlign w:val="center"/>
        </w:tcPr>
        <w:p w14:paraId="1307C231" w14:textId="3715C51E" w:rsidR="00000000" w:rsidRDefault="00AB5FB7">
          <w:pPr>
            <w:widowControl/>
            <w:suppressAutoHyphens w:val="0"/>
            <w:ind w:right="7370"/>
            <w:jc w:val="right"/>
            <w:rPr>
              <w:rFonts w:ascii="Arial" w:eastAsia="Times New Roman" w:hAnsi="Arial" w:cs="Arial"/>
              <w:color w:val="000000"/>
              <w:kern w:val="0"/>
              <w:sz w:val="10"/>
              <w:szCs w:val="10"/>
            </w:rPr>
          </w:pPr>
          <w:r>
            <w:rPr>
              <w:noProof/>
            </w:rPr>
            <w:drawing>
              <wp:inline distT="0" distB="0" distL="0" distR="0" wp14:anchorId="3FC4098C" wp14:editId="69D8A3EE">
                <wp:extent cx="447675" cy="17145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7" t="-101" r="-37" b="-1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A"/>
          </w:tcBorders>
          <w:shd w:val="clear" w:color="auto" w:fill="auto"/>
          <w:vAlign w:val="center"/>
        </w:tcPr>
        <w:p w14:paraId="2BB190E4" w14:textId="77777777" w:rsidR="00000000" w:rsidRDefault="00DC066C">
          <w:pPr>
            <w:widowControl/>
            <w:suppressAutoHyphens w:val="0"/>
            <w:jc w:val="center"/>
          </w:pPr>
          <w:r>
            <w:rPr>
              <w:rFonts w:ascii="Arial" w:eastAsia="Times New Roman" w:hAnsi="Arial" w:cs="Arial"/>
              <w:color w:val="000000"/>
              <w:kern w:val="0"/>
              <w:sz w:val="10"/>
              <w:szCs w:val="10"/>
            </w:rPr>
            <w:t xml:space="preserve">Cod. </w:t>
          </w:r>
          <w:r>
            <w:rPr>
              <w:sz w:val="10"/>
              <w:szCs w:val="10"/>
            </w:rPr>
            <w:t>009100.c</w:t>
          </w:r>
        </w:p>
      </w:tc>
      <w:tc>
        <w:tcPr>
          <w:tcW w:w="7752" w:type="dxa"/>
          <w:shd w:val="clear" w:color="auto" w:fill="auto"/>
          <w:vAlign w:val="center"/>
        </w:tcPr>
        <w:p w14:paraId="5610526B" w14:textId="77777777" w:rsidR="00000000" w:rsidRDefault="00DC066C">
          <w:pPr>
            <w:widowControl/>
            <w:suppressAutoHyphens w:val="0"/>
            <w:snapToGrid w:val="0"/>
            <w:ind w:right="87"/>
            <w:jc w:val="both"/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</w:pPr>
        </w:p>
      </w:tc>
    </w:tr>
    <w:tr w:rsidR="00000000" w14:paraId="03E61420" w14:textId="77777777">
      <w:trPr>
        <w:trHeight w:val="142"/>
        <w:jc w:val="center"/>
      </w:trPr>
      <w:tc>
        <w:tcPr>
          <w:tcW w:w="705" w:type="dxa"/>
          <w:vMerge/>
          <w:shd w:val="clear" w:color="auto" w:fill="auto"/>
          <w:vAlign w:val="center"/>
        </w:tcPr>
        <w:p w14:paraId="0D7DDD6B" w14:textId="77777777" w:rsidR="00000000" w:rsidRDefault="00DC066C">
          <w:pPr>
            <w:widowControl/>
            <w:suppressAutoHyphens w:val="0"/>
            <w:snapToGrid w:val="0"/>
            <w:jc w:val="both"/>
            <w:rPr>
              <w:rFonts w:ascii="Arial" w:eastAsia="Times New Roman" w:hAnsi="Arial" w:cs="Arial"/>
              <w:color w:val="000000"/>
              <w:kern w:val="0"/>
              <w:sz w:val="14"/>
              <w:szCs w:val="14"/>
              <w:lang w:eastAsia="it-IT"/>
            </w:rPr>
          </w:pPr>
        </w:p>
      </w:tc>
      <w:tc>
        <w:tcPr>
          <w:tcW w:w="1182" w:type="dxa"/>
          <w:tcBorders>
            <w:top w:val="single" w:sz="4" w:space="0" w:color="00000A"/>
          </w:tcBorders>
          <w:shd w:val="clear" w:color="auto" w:fill="auto"/>
          <w:vAlign w:val="center"/>
        </w:tcPr>
        <w:p w14:paraId="30A414DC" w14:textId="77777777" w:rsidR="00000000" w:rsidRDefault="00DC066C">
          <w:pPr>
            <w:widowControl/>
            <w:suppressAutoHyphens w:val="0"/>
            <w:jc w:val="center"/>
          </w:pPr>
          <w:r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  <w:t>Grafiche E. Gaspari</w:t>
          </w:r>
        </w:p>
      </w:tc>
      <w:tc>
        <w:tcPr>
          <w:tcW w:w="7752" w:type="dxa"/>
          <w:shd w:val="clear" w:color="auto" w:fill="auto"/>
          <w:vAlign w:val="center"/>
        </w:tcPr>
        <w:p w14:paraId="21C0FE3C" w14:textId="77777777" w:rsidR="00000000" w:rsidRDefault="00DC066C">
          <w:pPr>
            <w:widowControl/>
            <w:suppressAutoHyphens w:val="0"/>
            <w:ind w:right="87"/>
            <w:jc w:val="right"/>
            <w:rPr>
              <w:rFonts w:ascii="Arial" w:eastAsia="Times New Roman" w:hAnsi="Arial" w:cs="Arial"/>
              <w:kern w:val="0"/>
              <w:sz w:val="6"/>
            </w:rPr>
          </w:pPr>
          <w:r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  <w:t xml:space="preserve">Pag. </w:t>
          </w:r>
          <w:r>
            <w:rPr>
              <w:rFonts w:eastAsia="Times New Roman" w:cs="Arial"/>
              <w:color w:val="000000"/>
              <w:kern w:val="0"/>
              <w:sz w:val="10"/>
              <w:szCs w:val="10"/>
              <w:lang w:eastAsia="it-IT"/>
            </w:rPr>
            <w:fldChar w:fldCharType="begin"/>
          </w:r>
          <w:r>
            <w:rPr>
              <w:rFonts w:eastAsia="Times New Roman" w:cs="Arial"/>
              <w:color w:val="000000"/>
              <w:kern w:val="0"/>
              <w:sz w:val="10"/>
              <w:szCs w:val="10"/>
              <w:lang w:eastAsia="it-IT"/>
            </w:rPr>
            <w:instrText xml:space="preserve"> PAGE </w:instrText>
          </w:r>
          <w:r>
            <w:rPr>
              <w:rFonts w:eastAsia="Times New Roman" w:cs="Arial"/>
              <w:color w:val="000000"/>
              <w:kern w:val="0"/>
              <w:sz w:val="10"/>
              <w:szCs w:val="10"/>
              <w:lang w:eastAsia="it-IT"/>
            </w:rPr>
            <w:fldChar w:fldCharType="separate"/>
          </w:r>
          <w:r>
            <w:rPr>
              <w:rFonts w:eastAsia="Times New Roman" w:cs="Arial"/>
              <w:color w:val="000000"/>
              <w:kern w:val="0"/>
              <w:sz w:val="10"/>
              <w:szCs w:val="10"/>
              <w:lang w:eastAsia="it-IT"/>
            </w:rPr>
            <w:t>1</w:t>
          </w:r>
          <w:r>
            <w:rPr>
              <w:rFonts w:eastAsia="Times New Roman" w:cs="Arial"/>
              <w:color w:val="000000"/>
              <w:kern w:val="0"/>
              <w:sz w:val="10"/>
              <w:szCs w:val="10"/>
              <w:lang w:eastAsia="it-IT"/>
            </w:rPr>
            <w:fldChar w:fldCharType="end"/>
          </w:r>
          <w:r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  <w:t xml:space="preserve"> di </w:t>
          </w:r>
          <w:r>
            <w:rPr>
              <w:rFonts w:eastAsia="Times New Roman" w:cs="Arial"/>
              <w:bCs/>
              <w:color w:val="000000"/>
              <w:kern w:val="0"/>
              <w:sz w:val="10"/>
              <w:szCs w:val="10"/>
              <w:lang w:eastAsia="it-IT"/>
            </w:rPr>
            <w:fldChar w:fldCharType="begin"/>
          </w:r>
          <w:r>
            <w:rPr>
              <w:rFonts w:eastAsia="Times New Roman" w:cs="Arial"/>
              <w:bCs/>
              <w:color w:val="000000"/>
              <w:kern w:val="0"/>
              <w:sz w:val="10"/>
              <w:szCs w:val="10"/>
              <w:lang w:eastAsia="it-IT"/>
            </w:rPr>
            <w:instrText xml:space="preserve"> NUMPAGES \* ARABIC </w:instrText>
          </w:r>
          <w:r>
            <w:rPr>
              <w:rFonts w:eastAsia="Times New Roman" w:cs="Arial"/>
              <w:bCs/>
              <w:color w:val="000000"/>
              <w:kern w:val="0"/>
              <w:sz w:val="10"/>
              <w:szCs w:val="10"/>
              <w:lang w:eastAsia="it-IT"/>
            </w:rPr>
            <w:fldChar w:fldCharType="separate"/>
          </w:r>
          <w:r>
            <w:rPr>
              <w:rFonts w:eastAsia="Times New Roman" w:cs="Arial"/>
              <w:bCs/>
              <w:color w:val="000000"/>
              <w:kern w:val="0"/>
              <w:sz w:val="10"/>
              <w:szCs w:val="10"/>
              <w:lang w:eastAsia="it-IT"/>
            </w:rPr>
            <w:t>1</w:t>
          </w:r>
          <w:r>
            <w:rPr>
              <w:rFonts w:eastAsia="Times New Roman" w:cs="Arial"/>
              <w:bCs/>
              <w:color w:val="000000"/>
              <w:kern w:val="0"/>
              <w:sz w:val="10"/>
              <w:szCs w:val="10"/>
              <w:lang w:eastAsia="it-IT"/>
            </w:rPr>
            <w:fldChar w:fldCharType="end"/>
          </w:r>
        </w:p>
      </w:tc>
    </w:tr>
  </w:tbl>
  <w:p w14:paraId="2C9EB850" w14:textId="77777777" w:rsidR="00000000" w:rsidRDefault="00DC066C">
    <w:pPr>
      <w:widowControl/>
      <w:tabs>
        <w:tab w:val="center" w:pos="4819"/>
        <w:tab w:val="right" w:pos="9638"/>
      </w:tabs>
      <w:suppressAutoHyphens w:val="0"/>
      <w:jc w:val="both"/>
      <w:rPr>
        <w:rFonts w:ascii="Arial" w:eastAsia="Times New Roman" w:hAnsi="Arial" w:cs="Arial"/>
        <w:kern w:val="0"/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8595A" w14:textId="77777777" w:rsidR="00DC066C" w:rsidRDefault="00DC066C">
      <w:r>
        <w:separator/>
      </w:r>
    </w:p>
  </w:footnote>
  <w:footnote w:type="continuationSeparator" w:id="0">
    <w:p w14:paraId="50035306" w14:textId="77777777" w:rsidR="00DC066C" w:rsidRDefault="00DC0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B7"/>
    <w:rsid w:val="00AB5FB7"/>
    <w:rsid w:val="00DC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59EF9C"/>
  <w15:chartTrackingRefBased/>
  <w15:docId w15:val="{358BBCDE-7D96-4B01-89C9-C45FD125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Calibri" w:eastAsia="Calibri" w:hAnsi="Calibri" w:cs="F"/>
      <w:kern w:val="2"/>
      <w:sz w:val="22"/>
      <w:szCs w:val="22"/>
      <w:lang w:eastAsia="en-US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spacing w:after="366"/>
      <w:ind w:left="110" w:firstLine="900"/>
      <w:outlineLvl w:val="0"/>
    </w:pPr>
    <w:rPr>
      <w:rFonts w:ascii="Arial" w:hAnsi="Arial" w:cs="Arial"/>
      <w:b/>
      <w:bCs/>
      <w:sz w:val="21"/>
      <w:szCs w:val="21"/>
    </w:rPr>
  </w:style>
  <w:style w:type="paragraph" w:styleId="Titolo2">
    <w:name w:val="heading 2"/>
    <w:basedOn w:val="Normale"/>
    <w:next w:val="Corpotesto"/>
    <w:qFormat/>
    <w:pPr>
      <w:keepNext/>
      <w:numPr>
        <w:ilvl w:val="1"/>
        <w:numId w:val="1"/>
      </w:numPr>
      <w:spacing w:after="50"/>
      <w:ind w:left="1175"/>
      <w:outlineLvl w:val="1"/>
    </w:pPr>
    <w:rPr>
      <w:rFonts w:ascii="Arial" w:hAnsi="Arial" w:cs="Arial"/>
      <w:b/>
      <w:bCs/>
      <w:sz w:val="30"/>
      <w:szCs w:val="3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ind w:left="110" w:firstLine="890"/>
      <w:outlineLvl w:val="2"/>
    </w:pPr>
    <w:rPr>
      <w:rFonts w:ascii="Arial" w:hAnsi="Arial" w:cs="Arial"/>
      <w:b/>
      <w:bCs/>
      <w:sz w:val="1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pagenumber">
    <w:name w:val="page number"/>
    <w:basedOn w:val="DefaultParagraphFont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DefaultParagraphFont"/>
    <w:rPr>
      <w:rFonts w:ascii="Calibri" w:eastAsia="Calibri" w:hAnsi="Calibri" w:cs="F"/>
      <w:kern w:val="2"/>
      <w:sz w:val="22"/>
      <w:szCs w:val="22"/>
      <w:lang w:eastAsia="en-US"/>
    </w:rPr>
  </w:style>
  <w:style w:type="character" w:customStyle="1" w:styleId="ListLabel1">
    <w:name w:val="ListLabel 1"/>
    <w:rPr>
      <w:b w:val="0"/>
      <w:i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ascii="Arial" w:hAnsi="Arial" w:cs="Arial"/>
      <w:sz w:val="24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Caption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WW-Corpodeltesto">
    <w:name w:val="WW-Corpo del testo"/>
    <w:basedOn w:val="Normale"/>
    <w:pPr>
      <w:spacing w:after="358" w:line="360" w:lineRule="auto"/>
      <w:jc w:val="both"/>
    </w:pPr>
    <w:rPr>
      <w:rFonts w:ascii="Arial" w:hAnsi="Arial" w:cs="Arial"/>
      <w:sz w:val="18"/>
      <w:szCs w:val="21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after="82" w:line="360" w:lineRule="auto"/>
      <w:ind w:firstLine="246"/>
      <w:jc w:val="center"/>
    </w:pPr>
    <w:rPr>
      <w:rFonts w:ascii="Arial" w:hAnsi="Arial" w:cs="Arial"/>
      <w:sz w:val="18"/>
      <w:szCs w:val="21"/>
    </w:rPr>
  </w:style>
  <w:style w:type="paragraph" w:customStyle="1" w:styleId="BalloonText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e"/>
  </w:style>
  <w:style w:type="paragraph" w:customStyle="1" w:styleId="Standard">
    <w:name w:val="Standard"/>
    <w:pPr>
      <w:suppressAutoHyphens/>
      <w:spacing w:after="160" w:line="252" w:lineRule="auto"/>
    </w:pPr>
    <w:rPr>
      <w:rFonts w:ascii="Calibri" w:eastAsia="Calibri" w:hAnsi="Calibri" w:cs="F"/>
      <w:kern w:val="2"/>
      <w:sz w:val="22"/>
      <w:szCs w:val="22"/>
      <w:lang w:eastAsia="en-US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Grafiche E.Gaspari S.r.l.</dc:creator>
  <cp:keywords/>
  <cp:lastModifiedBy>Riccardo Moraldi</cp:lastModifiedBy>
  <cp:revision>2</cp:revision>
  <cp:lastPrinted>1995-11-21T16:41:00Z</cp:lastPrinted>
  <dcterms:created xsi:type="dcterms:W3CDTF">2020-11-02T15:21:00Z</dcterms:created>
  <dcterms:modified xsi:type="dcterms:W3CDTF">2020-11-02T15:21:00Z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Gruppo Gaspari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